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BD3" w:rsidRPr="00FD743D" w:rsidRDefault="003B7BD3" w:rsidP="003B7BD3">
      <w:pPr>
        <w:framePr w:w="4321" w:h="680" w:hRule="exact" w:hSpace="142" w:wrap="notBeside" w:vAnchor="page" w:hAnchor="page" w:x="6465" w:y="1759"/>
        <w:rPr>
          <w:sz w:val="24"/>
          <w:szCs w:val="24"/>
        </w:rPr>
      </w:pPr>
    </w:p>
    <w:p w:rsidR="0041162B" w:rsidRPr="00B87D6D" w:rsidRDefault="0041162B" w:rsidP="0041162B">
      <w:pPr>
        <w:pStyle w:val="PodVaslistatd"/>
      </w:pPr>
    </w:p>
    <w:p w:rsidR="004B0E62" w:rsidRPr="004B0E62" w:rsidRDefault="004B0E62" w:rsidP="004B0E62">
      <w:pPr>
        <w:rPr>
          <w:sz w:val="24"/>
          <w:szCs w:val="24"/>
        </w:rPr>
      </w:pPr>
      <w:r w:rsidRPr="004B0E62">
        <w:rPr>
          <w:sz w:val="24"/>
          <w:szCs w:val="24"/>
        </w:rPr>
        <w:t xml:space="preserve">Hlavné mesto Slovenskej republiky Bratislava ako príslušný orgán územného plánovania podľa § 16 ods. 2 zákona č. 50/1976 Zb. o územnom plánovaní a stavebnom poriadku v znení neskorších predpisov (ďalej stavebný zákon) </w:t>
      </w:r>
    </w:p>
    <w:p w:rsidR="004B0E62" w:rsidRPr="004B0E62" w:rsidRDefault="004B0E62" w:rsidP="004B0E62">
      <w:pPr>
        <w:rPr>
          <w:sz w:val="24"/>
          <w:szCs w:val="24"/>
        </w:rPr>
      </w:pPr>
    </w:p>
    <w:p w:rsidR="004B0E62" w:rsidRPr="004B0E62" w:rsidRDefault="004B0E62" w:rsidP="004B0E62">
      <w:pPr>
        <w:jc w:val="center"/>
        <w:rPr>
          <w:b/>
          <w:sz w:val="24"/>
          <w:szCs w:val="24"/>
        </w:rPr>
      </w:pPr>
      <w:r w:rsidRPr="004B0E62">
        <w:rPr>
          <w:b/>
          <w:sz w:val="24"/>
          <w:szCs w:val="24"/>
        </w:rPr>
        <w:t>oznamuje</w:t>
      </w:r>
    </w:p>
    <w:p w:rsidR="004B0E62" w:rsidRPr="004B0E62" w:rsidRDefault="004B0E62" w:rsidP="004B0E62">
      <w:pPr>
        <w:jc w:val="center"/>
        <w:rPr>
          <w:sz w:val="24"/>
          <w:szCs w:val="24"/>
        </w:rPr>
      </w:pPr>
      <w:r w:rsidRPr="004B0E62">
        <w:rPr>
          <w:sz w:val="24"/>
          <w:szCs w:val="24"/>
        </w:rPr>
        <w:t>prerokovanie</w:t>
      </w:r>
    </w:p>
    <w:p w:rsidR="004B0E62" w:rsidRPr="004B0E62" w:rsidRDefault="004B0E62" w:rsidP="004B0E62">
      <w:pPr>
        <w:jc w:val="center"/>
        <w:rPr>
          <w:b/>
          <w:sz w:val="24"/>
          <w:szCs w:val="24"/>
        </w:rPr>
      </w:pPr>
      <w:r w:rsidRPr="004B0E62">
        <w:rPr>
          <w:b/>
          <w:sz w:val="24"/>
          <w:szCs w:val="24"/>
        </w:rPr>
        <w:t>Urbanistickej štúdie – „Riešenie centrálnej rozvojovej osi Petržalka“ – koncept riešenia</w:t>
      </w:r>
    </w:p>
    <w:p w:rsidR="004B0E62" w:rsidRPr="004B0E62" w:rsidRDefault="004B0E62" w:rsidP="004B0E62">
      <w:pPr>
        <w:jc w:val="center"/>
        <w:rPr>
          <w:sz w:val="24"/>
          <w:szCs w:val="24"/>
        </w:rPr>
      </w:pPr>
      <w:r w:rsidRPr="004B0E62">
        <w:rPr>
          <w:sz w:val="24"/>
          <w:szCs w:val="24"/>
        </w:rPr>
        <w:t xml:space="preserve">ktoré sa uskutoční </w:t>
      </w:r>
    </w:p>
    <w:p w:rsidR="004B0E62" w:rsidRPr="004B0E62" w:rsidRDefault="004B0E62" w:rsidP="004B0E62">
      <w:pPr>
        <w:jc w:val="center"/>
        <w:rPr>
          <w:b/>
          <w:sz w:val="24"/>
          <w:szCs w:val="24"/>
        </w:rPr>
      </w:pPr>
      <w:r w:rsidRPr="004B0E62">
        <w:rPr>
          <w:b/>
          <w:sz w:val="24"/>
          <w:szCs w:val="24"/>
        </w:rPr>
        <w:t xml:space="preserve">v dňoch </w:t>
      </w:r>
      <w:r w:rsidR="00D57399">
        <w:rPr>
          <w:b/>
          <w:sz w:val="24"/>
          <w:szCs w:val="24"/>
        </w:rPr>
        <w:t>3</w:t>
      </w:r>
      <w:r w:rsidRPr="004B0E62">
        <w:rPr>
          <w:b/>
          <w:sz w:val="24"/>
          <w:szCs w:val="24"/>
        </w:rPr>
        <w:t>.1.201</w:t>
      </w:r>
      <w:r w:rsidR="00D57399">
        <w:rPr>
          <w:b/>
          <w:sz w:val="24"/>
          <w:szCs w:val="24"/>
        </w:rPr>
        <w:t>9</w:t>
      </w:r>
      <w:r w:rsidRPr="004B0E62">
        <w:rPr>
          <w:b/>
          <w:sz w:val="24"/>
          <w:szCs w:val="24"/>
        </w:rPr>
        <w:t xml:space="preserve"> – </w:t>
      </w:r>
      <w:r w:rsidR="00D57399">
        <w:rPr>
          <w:b/>
          <w:sz w:val="24"/>
          <w:szCs w:val="24"/>
        </w:rPr>
        <w:t>22</w:t>
      </w:r>
      <w:r w:rsidRPr="004B0E62">
        <w:rPr>
          <w:b/>
          <w:sz w:val="24"/>
          <w:szCs w:val="24"/>
        </w:rPr>
        <w:t>.2.2019</w:t>
      </w:r>
    </w:p>
    <w:p w:rsidR="004B0E62" w:rsidRPr="004B0E62" w:rsidRDefault="004B0E62" w:rsidP="004B0E62">
      <w:pPr>
        <w:jc w:val="center"/>
        <w:rPr>
          <w:sz w:val="24"/>
          <w:szCs w:val="24"/>
        </w:rPr>
      </w:pPr>
      <w:r w:rsidRPr="004B0E62">
        <w:rPr>
          <w:sz w:val="24"/>
          <w:szCs w:val="24"/>
        </w:rPr>
        <w:t>pričom verejné prerokovanie</w:t>
      </w:r>
    </w:p>
    <w:p w:rsidR="004B0E62" w:rsidRPr="004B0E62" w:rsidRDefault="004B0E62" w:rsidP="004B0E62">
      <w:pPr>
        <w:jc w:val="center"/>
        <w:rPr>
          <w:sz w:val="24"/>
          <w:szCs w:val="24"/>
        </w:rPr>
      </w:pPr>
      <w:r w:rsidRPr="004B0E62">
        <w:rPr>
          <w:sz w:val="24"/>
          <w:szCs w:val="24"/>
        </w:rPr>
        <w:t>spolu s odborným výkladom spracovateľského kolektívu sa uskutoční</w:t>
      </w:r>
    </w:p>
    <w:p w:rsidR="00853CC5" w:rsidRDefault="004B0E62" w:rsidP="004B0E62">
      <w:pPr>
        <w:jc w:val="center"/>
        <w:rPr>
          <w:b/>
          <w:sz w:val="24"/>
          <w:szCs w:val="24"/>
        </w:rPr>
      </w:pPr>
      <w:r w:rsidRPr="004B0E62">
        <w:rPr>
          <w:b/>
          <w:sz w:val="24"/>
          <w:szCs w:val="24"/>
        </w:rPr>
        <w:t xml:space="preserve">dňa </w:t>
      </w:r>
      <w:r w:rsidR="00D57399">
        <w:rPr>
          <w:b/>
          <w:sz w:val="24"/>
          <w:szCs w:val="24"/>
        </w:rPr>
        <w:t>6</w:t>
      </w:r>
      <w:r w:rsidRPr="004B0E62">
        <w:rPr>
          <w:b/>
          <w:sz w:val="24"/>
          <w:szCs w:val="24"/>
        </w:rPr>
        <w:t>.</w:t>
      </w:r>
      <w:r w:rsidR="00D57399">
        <w:rPr>
          <w:b/>
          <w:sz w:val="24"/>
          <w:szCs w:val="24"/>
        </w:rPr>
        <w:t>2</w:t>
      </w:r>
      <w:r w:rsidRPr="004B0E62">
        <w:rPr>
          <w:b/>
          <w:sz w:val="24"/>
          <w:szCs w:val="24"/>
        </w:rPr>
        <w:t>.2019 o 17.</w:t>
      </w:r>
      <w:r w:rsidRPr="004B0E62">
        <w:rPr>
          <w:b/>
          <w:sz w:val="24"/>
          <w:szCs w:val="24"/>
          <w:u w:val="single"/>
          <w:vertAlign w:val="superscript"/>
        </w:rPr>
        <w:t>00</w:t>
      </w:r>
      <w:r w:rsidRPr="004B0E62">
        <w:rPr>
          <w:b/>
          <w:sz w:val="24"/>
          <w:szCs w:val="24"/>
        </w:rPr>
        <w:t xml:space="preserve"> hod. v</w:t>
      </w:r>
      <w:r w:rsidR="00853CC5">
        <w:rPr>
          <w:b/>
          <w:sz w:val="24"/>
          <w:szCs w:val="24"/>
        </w:rPr>
        <w:t xml:space="preserve"> sále Domu kultúry Zrkadlový háj, </w:t>
      </w:r>
    </w:p>
    <w:p w:rsidR="004B0E62" w:rsidRPr="00853CC5" w:rsidRDefault="00853CC5" w:rsidP="00853CC5">
      <w:pPr>
        <w:jc w:val="center"/>
        <w:rPr>
          <w:sz w:val="24"/>
          <w:szCs w:val="24"/>
        </w:rPr>
      </w:pPr>
      <w:r w:rsidRPr="00853CC5">
        <w:rPr>
          <w:sz w:val="24"/>
          <w:szCs w:val="24"/>
        </w:rPr>
        <w:t>Rovniankova 3, 85102 Bratislava-Petržalka</w:t>
      </w:r>
      <w:r w:rsidR="004B0E62" w:rsidRPr="00853CC5">
        <w:rPr>
          <w:sz w:val="24"/>
          <w:szCs w:val="24"/>
        </w:rPr>
        <w:t>.</w:t>
      </w:r>
    </w:p>
    <w:p w:rsidR="004B0E62" w:rsidRPr="004B0E62" w:rsidRDefault="004B0E62" w:rsidP="004B0E62">
      <w:pPr>
        <w:rPr>
          <w:sz w:val="24"/>
          <w:szCs w:val="24"/>
        </w:rPr>
      </w:pPr>
    </w:p>
    <w:p w:rsidR="004B0E62" w:rsidRPr="004B0E62" w:rsidRDefault="004B0E62" w:rsidP="004B0E62">
      <w:pPr>
        <w:rPr>
          <w:sz w:val="24"/>
          <w:szCs w:val="24"/>
        </w:rPr>
      </w:pPr>
      <w:r w:rsidRPr="004B0E62">
        <w:rPr>
          <w:sz w:val="24"/>
          <w:szCs w:val="24"/>
        </w:rPr>
        <w:t xml:space="preserve">Spracovateľom Urbanistickej štúdie </w:t>
      </w:r>
      <w:r w:rsidR="005D56F0">
        <w:rPr>
          <w:sz w:val="24"/>
          <w:szCs w:val="24"/>
        </w:rPr>
        <w:t>-</w:t>
      </w:r>
      <w:r w:rsidRPr="004B0E62">
        <w:rPr>
          <w:sz w:val="24"/>
          <w:szCs w:val="24"/>
        </w:rPr>
        <w:t xml:space="preserve"> Riešenie centrálnej rozvojovej osi Petržalka je na základe výsledkov medzinárodnej urbanistickej súťaže návrhov „Riešenie centrálnej rozvojovej osi Petržalky“  </w:t>
      </w:r>
      <w:r w:rsidRPr="004B0E62">
        <w:rPr>
          <w:bCs/>
          <w:sz w:val="24"/>
          <w:szCs w:val="24"/>
        </w:rPr>
        <w:t xml:space="preserve">prof. Ing. arch. Bohumil Kováč, PhD., autorizovaný architekt SKA 0068 a kol.. Obstarávanie urbanistickej štúdie zabezpečuje </w:t>
      </w:r>
      <w:r w:rsidRPr="004B0E62">
        <w:rPr>
          <w:sz w:val="24"/>
          <w:szCs w:val="24"/>
        </w:rPr>
        <w:t>Hlavné mesto Slovenskej republiky Bratislava prostredníctvom odborne spôsobilej osoby podľa § 2a stavebného zákona Ing. arch. Miroslavy Valkovej, reg. č. 300.</w:t>
      </w:r>
    </w:p>
    <w:p w:rsidR="004B0E62" w:rsidRPr="004B0E62" w:rsidRDefault="004B0E62" w:rsidP="004B0E62">
      <w:pPr>
        <w:rPr>
          <w:sz w:val="24"/>
          <w:szCs w:val="24"/>
        </w:rPr>
      </w:pPr>
    </w:p>
    <w:p w:rsidR="004B0E62" w:rsidRPr="004B0E62" w:rsidRDefault="004B0E62" w:rsidP="004B0E62">
      <w:pPr>
        <w:rPr>
          <w:sz w:val="24"/>
          <w:szCs w:val="24"/>
        </w:rPr>
      </w:pPr>
      <w:r w:rsidRPr="004B0E62">
        <w:rPr>
          <w:sz w:val="24"/>
          <w:szCs w:val="24"/>
        </w:rPr>
        <w:t xml:space="preserve">Koncept Urbanistickej štúdie „Riešenie centrálnej rozvojovej osi Petržalka“ je zverejnený na webovej stránke obstarávateľa </w:t>
      </w:r>
      <w:hyperlink r:id="rId6" w:history="1">
        <w:r w:rsidRPr="004B0E62">
          <w:rPr>
            <w:rStyle w:val="Hypertextovprepojenie"/>
            <w:sz w:val="24"/>
            <w:szCs w:val="24"/>
          </w:rPr>
          <w:t>www.bratislava.sk</w:t>
        </w:r>
      </w:hyperlink>
      <w:r w:rsidRPr="004B0E62">
        <w:rPr>
          <w:sz w:val="24"/>
          <w:szCs w:val="24"/>
        </w:rPr>
        <w:t xml:space="preserve"> v časti Samospráva – Hlavná architektka a je tiež k nahliadnutiu v Kancelárii prvého kontaktu, Magistrát hlavného mesta SR Bratislavy, Primaciálne námestie č. 1, Bratislava.</w:t>
      </w:r>
    </w:p>
    <w:p w:rsidR="004B0E62" w:rsidRPr="004B0E62" w:rsidRDefault="004B0E62" w:rsidP="004B0E62">
      <w:pPr>
        <w:rPr>
          <w:sz w:val="24"/>
          <w:szCs w:val="24"/>
        </w:rPr>
      </w:pPr>
    </w:p>
    <w:p w:rsidR="004B0E62" w:rsidRPr="004B0E62" w:rsidRDefault="004B0E62" w:rsidP="004B0E62">
      <w:pPr>
        <w:rPr>
          <w:sz w:val="24"/>
          <w:szCs w:val="24"/>
        </w:rPr>
      </w:pPr>
      <w:r w:rsidRPr="004B0E62">
        <w:rPr>
          <w:sz w:val="24"/>
          <w:szCs w:val="24"/>
        </w:rPr>
        <w:t xml:space="preserve">Svoje pripomienky k predloženému konceptu urbanistickej štúdie, prípadne námety a podklady, ktorými je potrebné sa pri spracovaní urbanistickej štúdie zaoberať, môžete podať </w:t>
      </w:r>
      <w:r w:rsidRPr="004B0E62">
        <w:rPr>
          <w:b/>
          <w:sz w:val="24"/>
          <w:szCs w:val="24"/>
        </w:rPr>
        <w:t xml:space="preserve">v termíne do </w:t>
      </w:r>
      <w:r w:rsidR="00B8081E">
        <w:rPr>
          <w:b/>
          <w:sz w:val="24"/>
          <w:szCs w:val="24"/>
        </w:rPr>
        <w:t>22</w:t>
      </w:r>
      <w:r w:rsidRPr="004B0E62">
        <w:rPr>
          <w:b/>
          <w:sz w:val="24"/>
          <w:szCs w:val="24"/>
        </w:rPr>
        <w:t>.2.2019</w:t>
      </w:r>
      <w:r w:rsidRPr="004B0E62">
        <w:rPr>
          <w:color w:val="FF0000"/>
          <w:sz w:val="24"/>
          <w:szCs w:val="24"/>
        </w:rPr>
        <w:t xml:space="preserve"> </w:t>
      </w:r>
      <w:r w:rsidRPr="004B0E62">
        <w:rPr>
          <w:sz w:val="24"/>
          <w:szCs w:val="24"/>
        </w:rPr>
        <w:t xml:space="preserve">na adresu obstarávateľa Hlavné mesto SR Bratislava, Hlavná architektka, Primaciálne námestie č. 1, P.O. BOX 192, 814 99 Bratislava 1, resp. v rovnakom termíne mailom na adresu </w:t>
      </w:r>
      <w:hyperlink r:id="rId7" w:history="1">
        <w:r w:rsidRPr="004B0E62">
          <w:rPr>
            <w:rStyle w:val="Hypertextovprepojenie"/>
            <w:sz w:val="24"/>
            <w:szCs w:val="24"/>
          </w:rPr>
          <w:t>architekt@bratislava.sk</w:t>
        </w:r>
      </w:hyperlink>
      <w:r w:rsidRPr="004B0E62">
        <w:rPr>
          <w:sz w:val="24"/>
          <w:szCs w:val="24"/>
        </w:rPr>
        <w:t xml:space="preserve"> – do predmetu</w:t>
      </w:r>
      <w:r w:rsidR="005D56F0">
        <w:rPr>
          <w:sz w:val="24"/>
          <w:szCs w:val="24"/>
        </w:rPr>
        <w:t xml:space="preserve"> prosíme uviesť „UŠ Petržalka“.</w:t>
      </w:r>
      <w:r w:rsidRPr="004B0E62">
        <w:rPr>
          <w:sz w:val="24"/>
          <w:szCs w:val="24"/>
        </w:rPr>
        <w:t xml:space="preserve"> V prípade, že sa v uvedenej lehote k návrhu nevyjadríte,  predpokladá sa, že ku konceptu  urbanistickej štúdie nemáte žiadne pripomienky. </w:t>
      </w:r>
    </w:p>
    <w:p w:rsidR="004B0E62" w:rsidRPr="004B0E62" w:rsidRDefault="004B0E62" w:rsidP="004B0E62">
      <w:pPr>
        <w:rPr>
          <w:sz w:val="24"/>
          <w:szCs w:val="24"/>
        </w:rPr>
      </w:pPr>
    </w:p>
    <w:p w:rsidR="004B0E62" w:rsidRPr="004B0E62" w:rsidRDefault="004B0E62" w:rsidP="004656B0">
      <w:pPr>
        <w:tabs>
          <w:tab w:val="center" w:pos="6379"/>
        </w:tabs>
        <w:rPr>
          <w:sz w:val="24"/>
          <w:szCs w:val="24"/>
        </w:rPr>
      </w:pPr>
    </w:p>
    <w:p w:rsidR="004B0E62" w:rsidRPr="004B0E62" w:rsidRDefault="004B0E62" w:rsidP="004B0E62">
      <w:pPr>
        <w:rPr>
          <w:sz w:val="24"/>
          <w:szCs w:val="24"/>
        </w:rPr>
      </w:pPr>
      <w:r w:rsidRPr="004B0E62">
        <w:rPr>
          <w:sz w:val="24"/>
          <w:szCs w:val="24"/>
        </w:rPr>
        <w:t>Vyvesené:</w:t>
      </w:r>
      <w:r w:rsidRPr="004B0E62">
        <w:rPr>
          <w:sz w:val="24"/>
          <w:szCs w:val="24"/>
        </w:rPr>
        <w:tab/>
        <w:t>............................................</w:t>
      </w:r>
    </w:p>
    <w:p w:rsidR="004B0E62" w:rsidRPr="004B0E62" w:rsidRDefault="004B0E62" w:rsidP="004B0E62">
      <w:pPr>
        <w:rPr>
          <w:sz w:val="24"/>
          <w:szCs w:val="24"/>
        </w:rPr>
      </w:pPr>
    </w:p>
    <w:p w:rsidR="004B0E62" w:rsidRPr="004B0E62" w:rsidRDefault="004B0E62" w:rsidP="004B0E62">
      <w:pPr>
        <w:rPr>
          <w:sz w:val="24"/>
          <w:szCs w:val="24"/>
        </w:rPr>
      </w:pPr>
      <w:r w:rsidRPr="004B0E62">
        <w:rPr>
          <w:sz w:val="24"/>
          <w:szCs w:val="24"/>
        </w:rPr>
        <w:t>Zvesené:</w:t>
      </w:r>
      <w:r w:rsidRPr="004B0E62">
        <w:rPr>
          <w:sz w:val="24"/>
          <w:szCs w:val="24"/>
        </w:rPr>
        <w:tab/>
        <w:t>............................................</w:t>
      </w:r>
    </w:p>
    <w:p w:rsidR="004B0E62" w:rsidRPr="004B0E62" w:rsidRDefault="004B0E62" w:rsidP="004B0E62">
      <w:pPr>
        <w:jc w:val="both"/>
        <w:rPr>
          <w:sz w:val="24"/>
          <w:szCs w:val="24"/>
        </w:rPr>
      </w:pPr>
    </w:p>
    <w:p w:rsidR="000210E0" w:rsidRPr="004B0E62" w:rsidRDefault="000210E0" w:rsidP="000210E0">
      <w:pPr>
        <w:rPr>
          <w:sz w:val="24"/>
          <w:szCs w:val="24"/>
        </w:rPr>
      </w:pPr>
    </w:p>
    <w:p w:rsidR="00C722A3" w:rsidRPr="004B0E62" w:rsidRDefault="00A95F55" w:rsidP="00ED410B">
      <w:pPr>
        <w:pStyle w:val="F6-MenoFunkcia"/>
        <w:ind w:left="5664" w:firstLine="708"/>
        <w:jc w:val="left"/>
        <w:rPr>
          <w:szCs w:val="24"/>
        </w:rPr>
      </w:pPr>
      <w:r w:rsidRPr="004B0E62">
        <w:rPr>
          <w:szCs w:val="24"/>
        </w:rPr>
        <w:t>Matúš Vallo</w:t>
      </w:r>
    </w:p>
    <w:p w:rsidR="00EC0714" w:rsidRPr="004B0E62" w:rsidRDefault="00C722A3" w:rsidP="003360B2">
      <w:pPr>
        <w:pStyle w:val="F6-MenoFunkcia"/>
        <w:rPr>
          <w:szCs w:val="24"/>
        </w:rPr>
      </w:pPr>
      <w:r w:rsidRPr="004B0E62">
        <w:rPr>
          <w:szCs w:val="24"/>
        </w:rPr>
        <w:t>primátor</w:t>
      </w:r>
    </w:p>
    <w:sectPr w:rsidR="00EC0714" w:rsidRPr="004B0E62" w:rsidSect="00886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1418" w:header="454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1C8" w:rsidRDefault="009431C8">
      <w:r>
        <w:separator/>
      </w:r>
    </w:p>
  </w:endnote>
  <w:endnote w:type="continuationSeparator" w:id="0">
    <w:p w:rsidR="009431C8" w:rsidRDefault="0094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360" w:rsidRDefault="003203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360" w:rsidRDefault="0032036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078" w:rsidRPr="003B7BD3" w:rsidRDefault="00710078">
    <w:pPr>
      <w:framePr w:w="9356" w:h="794" w:hSpace="142" w:wrap="auto" w:vAnchor="page" w:hAnchor="page" w:x="1419" w:y="15140"/>
      <w:pBdr>
        <w:bottom w:val="single" w:sz="4" w:space="1" w:color="auto"/>
      </w:pBdr>
      <w:tabs>
        <w:tab w:val="left" w:pos="1418"/>
        <w:tab w:val="left" w:pos="2835"/>
        <w:tab w:val="left" w:pos="4962"/>
        <w:tab w:val="left" w:pos="5954"/>
        <w:tab w:val="left" w:pos="7513"/>
      </w:tabs>
      <w:spacing w:after="20"/>
      <w:rPr>
        <w:sz w:val="16"/>
      </w:rPr>
    </w:pPr>
    <w:r w:rsidRPr="003B7BD3">
      <w:rPr>
        <w:sz w:val="16"/>
      </w:rPr>
      <w:t>Primaciálny palác, III. poschodie</w:t>
    </w:r>
  </w:p>
  <w:p w:rsidR="008760D4" w:rsidRPr="003B7BD3" w:rsidRDefault="00710078" w:rsidP="0024012B">
    <w:pPr>
      <w:framePr w:w="9356" w:h="794" w:hSpace="142" w:wrap="auto" w:vAnchor="page" w:hAnchor="page" w:x="1419" w:y="15140"/>
      <w:tabs>
        <w:tab w:val="left" w:pos="1418"/>
        <w:tab w:val="left" w:pos="2127"/>
        <w:tab w:val="left" w:pos="4395"/>
        <w:tab w:val="left" w:pos="5812"/>
        <w:tab w:val="left" w:pos="7371"/>
      </w:tabs>
      <w:spacing w:after="20"/>
      <w:rPr>
        <w:sz w:val="16"/>
      </w:rPr>
    </w:pPr>
    <w:r w:rsidRPr="003B7BD3">
      <w:rPr>
        <w:sz w:val="16"/>
      </w:rPr>
      <w:t>TELEFÓN</w:t>
    </w:r>
    <w:r w:rsidRPr="003B7BD3">
      <w:rPr>
        <w:sz w:val="16"/>
      </w:rPr>
      <w:tab/>
    </w:r>
    <w:r w:rsidR="0024012B">
      <w:rPr>
        <w:sz w:val="16"/>
      </w:rPr>
      <w:tab/>
    </w:r>
    <w:r w:rsidRPr="003B7BD3">
      <w:rPr>
        <w:sz w:val="16"/>
      </w:rPr>
      <w:t>BANKOVÉ  SPOJENIE</w:t>
    </w:r>
    <w:r w:rsidRPr="003B7BD3">
      <w:rPr>
        <w:sz w:val="16"/>
      </w:rPr>
      <w:tab/>
      <w:t>IČO</w:t>
    </w:r>
    <w:r w:rsidR="008760D4">
      <w:rPr>
        <w:sz w:val="16"/>
      </w:rPr>
      <w:tab/>
    </w:r>
    <w:r w:rsidR="008760D4" w:rsidRPr="003B7BD3">
      <w:rPr>
        <w:sz w:val="16"/>
      </w:rPr>
      <w:t>INTERNET</w:t>
    </w:r>
    <w:r w:rsidR="008760D4" w:rsidRPr="003B7BD3">
      <w:rPr>
        <w:sz w:val="16"/>
      </w:rPr>
      <w:tab/>
    </w:r>
    <w:r w:rsidR="008760D4" w:rsidRPr="003B7BD3">
      <w:rPr>
        <w:sz w:val="16"/>
      </w:rPr>
      <w:tab/>
      <w:t>E-MAIL</w:t>
    </w:r>
  </w:p>
  <w:p w:rsidR="00710078" w:rsidRPr="003B7BD3" w:rsidRDefault="00710078" w:rsidP="0024012B">
    <w:pPr>
      <w:framePr w:w="9356" w:h="794" w:hSpace="142" w:wrap="auto" w:vAnchor="page" w:hAnchor="page" w:x="1419" w:y="15140"/>
      <w:tabs>
        <w:tab w:val="left" w:pos="1418"/>
        <w:tab w:val="left" w:pos="2127"/>
        <w:tab w:val="left" w:pos="4395"/>
        <w:tab w:val="left" w:pos="5812"/>
        <w:tab w:val="left" w:pos="7371"/>
      </w:tabs>
      <w:spacing w:after="20"/>
      <w:rPr>
        <w:sz w:val="16"/>
        <w:lang w:val="en-US"/>
      </w:rPr>
    </w:pPr>
    <w:r w:rsidRPr="003B7BD3">
      <w:rPr>
        <w:sz w:val="16"/>
      </w:rPr>
      <w:t>02/59 35 6</w:t>
    </w:r>
    <w:r w:rsidR="00320360">
      <w:rPr>
        <w:sz w:val="16"/>
      </w:rPr>
      <w:t>4</w:t>
    </w:r>
    <w:r w:rsidRPr="003B7BD3">
      <w:rPr>
        <w:sz w:val="16"/>
      </w:rPr>
      <w:t xml:space="preserve"> 35</w:t>
    </w:r>
    <w:r w:rsidRPr="003B7BD3">
      <w:rPr>
        <w:sz w:val="16"/>
      </w:rPr>
      <w:tab/>
    </w:r>
    <w:r w:rsidRPr="003B7BD3">
      <w:rPr>
        <w:sz w:val="16"/>
      </w:rPr>
      <w:tab/>
    </w:r>
    <w:r w:rsidR="0050632C" w:rsidRPr="003B7BD3">
      <w:rPr>
        <w:sz w:val="16"/>
      </w:rPr>
      <w:t>ČSOB: 25829413/7500</w:t>
    </w:r>
    <w:r w:rsidRPr="003B7BD3">
      <w:rPr>
        <w:sz w:val="16"/>
      </w:rPr>
      <w:tab/>
      <w:t>603</w:t>
    </w:r>
    <w:r w:rsidR="003B7BD3" w:rsidRPr="003B7BD3">
      <w:rPr>
        <w:sz w:val="16"/>
      </w:rPr>
      <w:t> </w:t>
    </w:r>
    <w:r w:rsidRPr="003B7BD3">
      <w:rPr>
        <w:sz w:val="16"/>
      </w:rPr>
      <w:t>481</w:t>
    </w:r>
    <w:r w:rsidRPr="003B7BD3">
      <w:rPr>
        <w:sz w:val="16"/>
      </w:rPr>
      <w:tab/>
    </w:r>
    <w:hyperlink r:id="rId1" w:history="1">
      <w:r w:rsidR="003B7BD3" w:rsidRPr="003B7BD3">
        <w:rPr>
          <w:rStyle w:val="Hypertextovprepojenie"/>
          <w:sz w:val="16"/>
        </w:rPr>
        <w:t>www.bratislava.sk</w:t>
      </w:r>
    </w:hyperlink>
    <w:r w:rsidR="003B7BD3" w:rsidRPr="003B7BD3">
      <w:rPr>
        <w:sz w:val="16"/>
      </w:rPr>
      <w:tab/>
    </w:r>
    <w:r w:rsidRPr="003B7BD3">
      <w:rPr>
        <w:sz w:val="16"/>
      </w:rPr>
      <w:tab/>
    </w:r>
    <w:proofErr w:type="spellStart"/>
    <w:r w:rsidRPr="003B7BD3">
      <w:rPr>
        <w:sz w:val="16"/>
      </w:rPr>
      <w:t>primator</w:t>
    </w:r>
    <w:proofErr w:type="spellEnd"/>
    <w:r w:rsidRPr="003B7BD3">
      <w:rPr>
        <w:sz w:val="16"/>
        <w:lang w:val="en-US"/>
      </w:rPr>
      <w:t>@bratislava.sk </w:t>
    </w:r>
  </w:p>
  <w:p w:rsidR="00710078" w:rsidRDefault="00710078">
    <w:pPr>
      <w:pStyle w:val="F2-ZkladnTex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1C8" w:rsidRDefault="009431C8">
      <w:r>
        <w:separator/>
      </w:r>
    </w:p>
  </w:footnote>
  <w:footnote w:type="continuationSeparator" w:id="0">
    <w:p w:rsidR="009431C8" w:rsidRDefault="0094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360" w:rsidRDefault="0032036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078" w:rsidRDefault="00710078">
    <w:pPr>
      <w:pStyle w:val="Hlavik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17BC2">
      <w:rPr>
        <w:rStyle w:val="slostrany"/>
        <w:noProof/>
      </w:rPr>
      <w:t>2</w:t>
    </w:r>
    <w:r>
      <w:rPr>
        <w:rStyle w:val="slostrany"/>
      </w:rPr>
      <w:fldChar w:fldCharType="end"/>
    </w:r>
  </w:p>
  <w:p w:rsidR="00710078" w:rsidRDefault="0071007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6D7" w:rsidRPr="000F49E3" w:rsidRDefault="00853CC5" w:rsidP="00555B8B">
    <w:pPr>
      <w:pStyle w:val="Hlavika"/>
      <w:framePr w:w="9599" w:h="1134" w:hRule="exact" w:hSpace="142" w:wrap="around" w:vAnchor="page" w:hAnchor="page" w:x="1061" w:y="568"/>
      <w:tabs>
        <w:tab w:val="clear" w:pos="4536"/>
        <w:tab w:val="clear" w:pos="9072"/>
        <w:tab w:val="center" w:pos="5670"/>
      </w:tabs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36DFE16" wp14:editId="72E444C3">
          <wp:simplePos x="0" y="0"/>
          <wp:positionH relativeFrom="column">
            <wp:posOffset>-9525</wp:posOffset>
          </wp:positionH>
          <wp:positionV relativeFrom="paragraph">
            <wp:posOffset>32385</wp:posOffset>
          </wp:positionV>
          <wp:extent cx="687705" cy="586740"/>
          <wp:effectExtent l="0" t="0" r="0" b="0"/>
          <wp:wrapNone/>
          <wp:docPr id="1" name="Obrázok 2" descr="Hrad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rad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6D7">
      <w:rPr>
        <w:b/>
        <w:sz w:val="26"/>
        <w:szCs w:val="26"/>
      </w:rPr>
      <w:tab/>
    </w:r>
    <w:r w:rsidR="008556D7" w:rsidRPr="000F49E3">
      <w:rPr>
        <w:b/>
        <w:sz w:val="26"/>
        <w:szCs w:val="26"/>
      </w:rPr>
      <w:t xml:space="preserve">HLAVNÉ </w:t>
    </w:r>
    <w:r w:rsidR="008556D7">
      <w:rPr>
        <w:b/>
        <w:sz w:val="26"/>
        <w:szCs w:val="26"/>
      </w:rPr>
      <w:t xml:space="preserve"> </w:t>
    </w:r>
    <w:r w:rsidR="008556D7" w:rsidRPr="000F49E3">
      <w:rPr>
        <w:b/>
        <w:sz w:val="26"/>
        <w:szCs w:val="26"/>
      </w:rPr>
      <w:t xml:space="preserve">MESTO </w:t>
    </w:r>
    <w:r w:rsidR="008556D7">
      <w:rPr>
        <w:b/>
        <w:sz w:val="26"/>
        <w:szCs w:val="26"/>
      </w:rPr>
      <w:t xml:space="preserve"> </w:t>
    </w:r>
    <w:r w:rsidR="008556D7" w:rsidRPr="000F49E3">
      <w:rPr>
        <w:b/>
        <w:sz w:val="26"/>
        <w:szCs w:val="26"/>
      </w:rPr>
      <w:t xml:space="preserve">SLOVENSKEJ </w:t>
    </w:r>
    <w:r w:rsidR="008556D7">
      <w:rPr>
        <w:b/>
        <w:sz w:val="26"/>
        <w:szCs w:val="26"/>
      </w:rPr>
      <w:t xml:space="preserve"> REPUBLIKY  </w:t>
    </w:r>
    <w:r w:rsidR="008556D7" w:rsidRPr="000F49E3">
      <w:rPr>
        <w:b/>
        <w:sz w:val="26"/>
        <w:szCs w:val="26"/>
      </w:rPr>
      <w:t>BRATISLAVA</w:t>
    </w:r>
  </w:p>
  <w:p w:rsidR="008556D7" w:rsidRPr="000F49E3" w:rsidRDefault="008556D7" w:rsidP="00555B8B">
    <w:pPr>
      <w:pStyle w:val="Hlavika"/>
      <w:framePr w:w="9599" w:h="1134" w:hRule="exact" w:hSpace="142" w:wrap="around" w:vAnchor="page" w:hAnchor="page" w:x="1061" w:y="568"/>
      <w:tabs>
        <w:tab w:val="clear" w:pos="4536"/>
        <w:tab w:val="clear" w:pos="9072"/>
        <w:tab w:val="center" w:pos="5670"/>
      </w:tabs>
      <w:rPr>
        <w:b/>
        <w:sz w:val="6"/>
        <w:szCs w:val="6"/>
      </w:rPr>
    </w:pPr>
    <w:r>
      <w:rPr>
        <w:b/>
        <w:sz w:val="6"/>
        <w:szCs w:val="6"/>
      </w:rPr>
      <w:tab/>
    </w:r>
  </w:p>
  <w:p w:rsidR="008556D7" w:rsidRPr="000F49E3" w:rsidRDefault="008556D7" w:rsidP="00555B8B">
    <w:pPr>
      <w:pStyle w:val="Hlavika"/>
      <w:framePr w:w="9599" w:h="1134" w:hRule="exact" w:hSpace="142" w:wrap="around" w:vAnchor="page" w:hAnchor="page" w:x="1061" w:y="568"/>
      <w:tabs>
        <w:tab w:val="clear" w:pos="4536"/>
        <w:tab w:val="clear" w:pos="9072"/>
        <w:tab w:val="center" w:pos="5670"/>
      </w:tabs>
      <w:rPr>
        <w:b/>
        <w:sz w:val="26"/>
        <w:szCs w:val="26"/>
      </w:rPr>
    </w:pPr>
    <w:r>
      <w:rPr>
        <w:b/>
        <w:sz w:val="26"/>
        <w:szCs w:val="26"/>
      </w:rPr>
      <w:tab/>
    </w:r>
  </w:p>
  <w:p w:rsidR="008556D7" w:rsidRPr="000F49E3" w:rsidRDefault="008556D7" w:rsidP="00555B8B">
    <w:pPr>
      <w:pStyle w:val="Hlavika"/>
      <w:framePr w:w="9599" w:h="1134" w:hRule="exact" w:hSpace="142" w:wrap="around" w:vAnchor="page" w:hAnchor="page" w:x="1061" w:y="568"/>
      <w:tabs>
        <w:tab w:val="clear" w:pos="4536"/>
        <w:tab w:val="clear" w:pos="9072"/>
        <w:tab w:val="center" w:pos="5670"/>
      </w:tabs>
      <w:rPr>
        <w:b/>
        <w:sz w:val="6"/>
      </w:rPr>
    </w:pPr>
    <w:r>
      <w:rPr>
        <w:b/>
        <w:sz w:val="6"/>
      </w:rPr>
      <w:tab/>
    </w:r>
  </w:p>
  <w:p w:rsidR="008556D7" w:rsidRPr="00FF5DF7" w:rsidRDefault="008556D7" w:rsidP="00555B8B">
    <w:pPr>
      <w:pStyle w:val="Hlavika"/>
      <w:framePr w:w="9599" w:h="1134" w:hRule="exact" w:hSpace="142" w:wrap="around" w:vAnchor="page" w:hAnchor="page" w:x="1061" w:y="568"/>
      <w:pBdr>
        <w:bottom w:val="single" w:sz="4" w:space="2" w:color="auto"/>
      </w:pBdr>
      <w:tabs>
        <w:tab w:val="clear" w:pos="4536"/>
        <w:tab w:val="clear" w:pos="9072"/>
        <w:tab w:val="center" w:pos="5670"/>
      </w:tabs>
      <w:rPr>
        <w:szCs w:val="24"/>
      </w:rPr>
    </w:pPr>
    <w:r>
      <w:rPr>
        <w:b/>
        <w:szCs w:val="24"/>
      </w:rPr>
      <w:tab/>
    </w:r>
    <w:r w:rsidRPr="00FF5DF7">
      <w:rPr>
        <w:szCs w:val="24"/>
      </w:rPr>
      <w:t>Primaciálne nám. 1,   P. O. Box 192,   814 99  Bratislava 1</w:t>
    </w:r>
  </w:p>
  <w:p w:rsidR="008556D7" w:rsidRPr="007F198E" w:rsidRDefault="008556D7" w:rsidP="00555B8B">
    <w:pPr>
      <w:pStyle w:val="Hlavika"/>
      <w:framePr w:w="9599" w:h="1134" w:hRule="exact" w:hSpace="142" w:wrap="around" w:vAnchor="page" w:hAnchor="page" w:x="1061" w:y="568"/>
      <w:pBdr>
        <w:bottom w:val="single" w:sz="4" w:space="2" w:color="auto"/>
      </w:pBdr>
      <w:tabs>
        <w:tab w:val="clear" w:pos="4536"/>
        <w:tab w:val="clear" w:pos="9072"/>
        <w:tab w:val="center" w:pos="5670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:rsidR="00710078" w:rsidRDefault="0071007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DB"/>
    <w:rsid w:val="00001A0B"/>
    <w:rsid w:val="000210E0"/>
    <w:rsid w:val="00061A7E"/>
    <w:rsid w:val="00067052"/>
    <w:rsid w:val="000D22DE"/>
    <w:rsid w:val="000D2D29"/>
    <w:rsid w:val="00117BC2"/>
    <w:rsid w:val="00182A93"/>
    <w:rsid w:val="00186967"/>
    <w:rsid w:val="001A570C"/>
    <w:rsid w:val="001B2902"/>
    <w:rsid w:val="001B760A"/>
    <w:rsid w:val="001E2ADB"/>
    <w:rsid w:val="001F3792"/>
    <w:rsid w:val="00206911"/>
    <w:rsid w:val="00206EBB"/>
    <w:rsid w:val="0024012B"/>
    <w:rsid w:val="0024353B"/>
    <w:rsid w:val="00260270"/>
    <w:rsid w:val="00274CB5"/>
    <w:rsid w:val="00320360"/>
    <w:rsid w:val="003360B2"/>
    <w:rsid w:val="00367EB6"/>
    <w:rsid w:val="003B7BD3"/>
    <w:rsid w:val="003C214A"/>
    <w:rsid w:val="003C3D9E"/>
    <w:rsid w:val="003E69F7"/>
    <w:rsid w:val="0041162B"/>
    <w:rsid w:val="004656B0"/>
    <w:rsid w:val="00487718"/>
    <w:rsid w:val="004A1995"/>
    <w:rsid w:val="004A4AF5"/>
    <w:rsid w:val="004B0E62"/>
    <w:rsid w:val="0050632C"/>
    <w:rsid w:val="0051721B"/>
    <w:rsid w:val="005344B5"/>
    <w:rsid w:val="00555B8B"/>
    <w:rsid w:val="00570812"/>
    <w:rsid w:val="005D56F0"/>
    <w:rsid w:val="00695E95"/>
    <w:rsid w:val="006A5A05"/>
    <w:rsid w:val="006A64CF"/>
    <w:rsid w:val="006B538F"/>
    <w:rsid w:val="006C2580"/>
    <w:rsid w:val="006E0FFB"/>
    <w:rsid w:val="00710078"/>
    <w:rsid w:val="00720E28"/>
    <w:rsid w:val="007C5BED"/>
    <w:rsid w:val="007C6786"/>
    <w:rsid w:val="008239DF"/>
    <w:rsid w:val="008253A7"/>
    <w:rsid w:val="00853CC5"/>
    <w:rsid w:val="008556D7"/>
    <w:rsid w:val="008613F3"/>
    <w:rsid w:val="008760D4"/>
    <w:rsid w:val="00877ED3"/>
    <w:rsid w:val="00886B8D"/>
    <w:rsid w:val="008A46EF"/>
    <w:rsid w:val="008C1171"/>
    <w:rsid w:val="009431C8"/>
    <w:rsid w:val="00946275"/>
    <w:rsid w:val="00A02C97"/>
    <w:rsid w:val="00A06CB7"/>
    <w:rsid w:val="00A30CA1"/>
    <w:rsid w:val="00A35F85"/>
    <w:rsid w:val="00A47C75"/>
    <w:rsid w:val="00A5202F"/>
    <w:rsid w:val="00A6060C"/>
    <w:rsid w:val="00A95F55"/>
    <w:rsid w:val="00AE36BC"/>
    <w:rsid w:val="00AF0930"/>
    <w:rsid w:val="00B451FA"/>
    <w:rsid w:val="00B74A3B"/>
    <w:rsid w:val="00B77519"/>
    <w:rsid w:val="00B8081E"/>
    <w:rsid w:val="00B921A5"/>
    <w:rsid w:val="00BE4D84"/>
    <w:rsid w:val="00BF2CF4"/>
    <w:rsid w:val="00C722A3"/>
    <w:rsid w:val="00CA73BA"/>
    <w:rsid w:val="00D005FB"/>
    <w:rsid w:val="00D04583"/>
    <w:rsid w:val="00D1788A"/>
    <w:rsid w:val="00D57399"/>
    <w:rsid w:val="00D655C2"/>
    <w:rsid w:val="00DB7D13"/>
    <w:rsid w:val="00DC1264"/>
    <w:rsid w:val="00DC4031"/>
    <w:rsid w:val="00E01F76"/>
    <w:rsid w:val="00E63D40"/>
    <w:rsid w:val="00E7763F"/>
    <w:rsid w:val="00EC0714"/>
    <w:rsid w:val="00ED410B"/>
    <w:rsid w:val="00EE3796"/>
    <w:rsid w:val="00F0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69820"/>
  <w15:chartTrackingRefBased/>
  <w15:docId w15:val="{93B2A85B-4B32-4304-B989-8FE81848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B7B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F2-ZkladnText">
    <w:name w:val="F2-ZákladnýText"/>
    <w:basedOn w:val="Normlny"/>
    <w:rsid w:val="001B760A"/>
    <w:pPr>
      <w:jc w:val="both"/>
    </w:pPr>
    <w:rPr>
      <w:sz w:val="24"/>
    </w:rPr>
  </w:style>
  <w:style w:type="paragraph" w:customStyle="1" w:styleId="F3-Odsek">
    <w:name w:val="F3-Odsek"/>
    <w:basedOn w:val="F2-ZkladnText"/>
    <w:rsid w:val="001B760A"/>
    <w:pPr>
      <w:spacing w:before="240"/>
      <w:ind w:firstLine="709"/>
    </w:pPr>
  </w:style>
  <w:style w:type="paragraph" w:customStyle="1" w:styleId="F4-Zarka1">
    <w:name w:val="F4-Zarážka1"/>
    <w:basedOn w:val="Normlny"/>
    <w:rsid w:val="001B760A"/>
    <w:pPr>
      <w:spacing w:before="120"/>
      <w:ind w:left="709" w:hanging="425"/>
      <w:jc w:val="both"/>
    </w:pPr>
    <w:rPr>
      <w:sz w:val="24"/>
    </w:rPr>
  </w:style>
  <w:style w:type="paragraph" w:customStyle="1" w:styleId="F5-Zarka2">
    <w:name w:val="F5-Zarážka2"/>
    <w:basedOn w:val="Normlny"/>
    <w:rsid w:val="001B760A"/>
    <w:pPr>
      <w:ind w:left="1134" w:hanging="425"/>
      <w:jc w:val="both"/>
    </w:pPr>
    <w:rPr>
      <w:sz w:val="24"/>
    </w:rPr>
  </w:style>
  <w:style w:type="character" w:styleId="Hypertextovprepojenie">
    <w:name w:val="Hyperlink"/>
    <w:uiPriority w:val="99"/>
    <w:rsid w:val="003B7BD3"/>
    <w:rPr>
      <w:color w:val="0000FF"/>
      <w:u w:val="single"/>
    </w:rPr>
  </w:style>
  <w:style w:type="paragraph" w:customStyle="1" w:styleId="F7-ZvraznenCentrovanie">
    <w:name w:val="F7-ZvýraznenéCentrovanie"/>
    <w:basedOn w:val="F2-ZkladnText"/>
    <w:rsid w:val="001B760A"/>
    <w:pPr>
      <w:jc w:val="center"/>
    </w:pPr>
    <w:rPr>
      <w:b/>
    </w:rPr>
  </w:style>
  <w:style w:type="character" w:customStyle="1" w:styleId="HlavikaChar">
    <w:name w:val="Hlavička Char"/>
    <w:link w:val="Hlavika"/>
    <w:rsid w:val="008556D7"/>
    <w:rPr>
      <w:sz w:val="24"/>
      <w:lang w:val="sk-SK" w:eastAsia="cs-CZ" w:bidi="ar-SA"/>
    </w:rPr>
  </w:style>
  <w:style w:type="paragraph" w:customStyle="1" w:styleId="F6-MenoFunkcia">
    <w:name w:val="F6-MenoFunkcia"/>
    <w:basedOn w:val="F2-ZkladnText"/>
    <w:rsid w:val="001B760A"/>
    <w:pPr>
      <w:ind w:left="4536"/>
      <w:jc w:val="center"/>
    </w:pPr>
  </w:style>
  <w:style w:type="paragraph" w:customStyle="1" w:styleId="F8-Vec">
    <w:name w:val="F8-Vec"/>
    <w:basedOn w:val="F2-ZkladnText"/>
    <w:next w:val="F2-ZkladnText"/>
    <w:rsid w:val="001B760A"/>
    <w:rPr>
      <w:szCs w:val="24"/>
      <w:u w:val="single"/>
    </w:rPr>
  </w:style>
  <w:style w:type="paragraph" w:customStyle="1" w:styleId="sla">
    <w:name w:val="Čísla"/>
    <w:basedOn w:val="F2-ZkladnText"/>
    <w:next w:val="F2-ZkladnText"/>
    <w:pPr>
      <w:tabs>
        <w:tab w:val="left" w:pos="2880"/>
        <w:tab w:val="left" w:pos="5041"/>
        <w:tab w:val="left" w:pos="7201"/>
      </w:tabs>
      <w:spacing w:before="480" w:after="40"/>
    </w:pPr>
    <w:rPr>
      <w:rFonts w:ascii="Arial" w:hAnsi="Arial"/>
      <w:sz w:val="18"/>
      <w:lang w:eastAsia="cs-CZ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4"/>
      <w:lang w:eastAsia="cs-CZ"/>
    </w:rPr>
  </w:style>
  <w:style w:type="paragraph" w:customStyle="1" w:styleId="Adrest">
    <w:name w:val="Adresát"/>
    <w:basedOn w:val="Normlny"/>
    <w:pPr>
      <w:framePr w:w="4321" w:h="1701" w:hRule="exact" w:wrap="notBeside" w:vAnchor="page" w:hAnchor="page" w:x="6408" w:y="249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lang w:eastAsia="cs-CZ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PodVaslistatd">
    <w:name w:val="Pod Vas list atd"/>
    <w:basedOn w:val="Normlny"/>
    <w:rsid w:val="0041162B"/>
    <w:pPr>
      <w:tabs>
        <w:tab w:val="left" w:pos="2694"/>
        <w:tab w:val="left" w:pos="5041"/>
        <w:tab w:val="left" w:pos="7938"/>
      </w:tabs>
      <w:spacing w:after="40"/>
      <w:jc w:val="both"/>
    </w:pPr>
    <w:rPr>
      <w:sz w:val="24"/>
      <w:szCs w:val="24"/>
    </w:rPr>
  </w:style>
  <w:style w:type="character" w:styleId="Vrazn">
    <w:name w:val="Strong"/>
    <w:uiPriority w:val="22"/>
    <w:qFormat/>
    <w:rsid w:val="001F3792"/>
    <w:rPr>
      <w:b/>
      <w:bCs/>
    </w:rPr>
  </w:style>
  <w:style w:type="paragraph" w:styleId="Textbubliny">
    <w:name w:val="Balloon Text"/>
    <w:basedOn w:val="Normlny"/>
    <w:link w:val="TextbublinyChar"/>
    <w:rsid w:val="004B0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B0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rchitekt@bratislava.s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tislava.s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tislava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Magistrát hl.m. SR Bratislavy</Company>
  <LinksUpToDate>false</LinksUpToDate>
  <CharactersWithSpaces>2179</CharactersWithSpaces>
  <SharedDoc>false</SharedDoc>
  <HLinks>
    <vt:vector size="6" baseType="variant">
      <vt:variant>
        <vt:i4>1966166</vt:i4>
      </vt:variant>
      <vt:variant>
        <vt:i4>3</vt:i4>
      </vt:variant>
      <vt:variant>
        <vt:i4>0</vt:i4>
      </vt:variant>
      <vt:variant>
        <vt:i4>5</vt:i4>
      </vt:variant>
      <vt:variant>
        <vt:lpwstr>http://www.bratislava.sk/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Kiseľová Viera, Ing. Arch.</dc:creator>
  <cp:keywords/>
  <cp:lastModifiedBy>Konrad Ingrid, Ing. arch.</cp:lastModifiedBy>
  <cp:revision>2</cp:revision>
  <cp:lastPrinted>2018-12-20T15:16:00Z</cp:lastPrinted>
  <dcterms:created xsi:type="dcterms:W3CDTF">2019-01-24T10:31:00Z</dcterms:created>
  <dcterms:modified xsi:type="dcterms:W3CDTF">2019-01-24T10:31:00Z</dcterms:modified>
</cp:coreProperties>
</file>